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0F" w:rsidRDefault="0055133C" w:rsidP="0055133C">
      <w:pPr>
        <w:spacing w:after="0" w:line="360" w:lineRule="auto"/>
        <w:ind w:firstLine="709"/>
        <w:jc w:val="center"/>
        <w:rPr>
          <w:b/>
        </w:rPr>
      </w:pPr>
      <w:r w:rsidRPr="00A46076">
        <w:rPr>
          <w:b/>
        </w:rPr>
        <w:t>SULAKYURT ŞEHİT KÖKSAL</w:t>
      </w:r>
      <w:r>
        <w:rPr>
          <w:b/>
        </w:rPr>
        <w:t xml:space="preserve"> KAŞALTI </w:t>
      </w:r>
      <w:r w:rsidRPr="00A46076">
        <w:rPr>
          <w:b/>
        </w:rPr>
        <w:t>İMAM HATİP ORTAOKULU’NDA KARŞILAŞILAN SORUNLAR VE BU SORUNLARA YÖNELİK ÇÖZÜM ÖNERİLERİ</w:t>
      </w:r>
    </w:p>
    <w:p w:rsidR="00F1130F" w:rsidRPr="00A46076" w:rsidRDefault="00F1130F" w:rsidP="0055133C">
      <w:pPr>
        <w:spacing w:after="0" w:line="360" w:lineRule="auto"/>
        <w:ind w:firstLine="709"/>
        <w:jc w:val="both"/>
        <w:rPr>
          <w:b/>
        </w:rPr>
      </w:pPr>
    </w:p>
    <w:p w:rsidR="00F129D4" w:rsidRDefault="00F129D4" w:rsidP="00F129D4">
      <w:pPr>
        <w:pStyle w:val="ListeParagraf"/>
        <w:numPr>
          <w:ilvl w:val="0"/>
          <w:numId w:val="1"/>
        </w:numPr>
        <w:spacing w:after="0" w:line="360" w:lineRule="auto"/>
        <w:ind w:left="426" w:hanging="426"/>
        <w:jc w:val="both"/>
      </w:pPr>
      <w:r w:rsidRPr="00F129D4">
        <w:rPr>
          <w:b/>
        </w:rPr>
        <w:t>SORUN:</w:t>
      </w:r>
      <w:r>
        <w:t xml:space="preserve"> </w:t>
      </w:r>
      <w:r w:rsidR="00A46076">
        <w:t>Okulumuzu kış aylarında oldukça soğuk olması nedeniyle okulda bulunan öğrenci ve öğretmenlerin hastalığa yakalanma riskleri artmaktadır ve bu durum öğrencilerin devamsızlık yapmasına dolayısıyla derslerinden geri kalması</w:t>
      </w:r>
      <w:r>
        <w:t xml:space="preserve">na neden olmaktadır. </w:t>
      </w:r>
    </w:p>
    <w:p w:rsidR="00A46076" w:rsidRDefault="00F129D4" w:rsidP="00F129D4">
      <w:pPr>
        <w:pStyle w:val="ListeParagraf"/>
        <w:spacing w:after="0" w:line="360" w:lineRule="auto"/>
        <w:ind w:left="426"/>
        <w:jc w:val="both"/>
      </w:pPr>
      <w:r w:rsidRPr="00F129D4">
        <w:rPr>
          <w:b/>
        </w:rPr>
        <w:t>ÇÖZÜM:</w:t>
      </w:r>
      <w:r>
        <w:t xml:space="preserve"> O</w:t>
      </w:r>
      <w:r w:rsidR="00A46076">
        <w:t xml:space="preserve">kulun kötü durumda olan pencerelerinin onarılması, gün boyu okuldaki ısıyı sağlayacak kaliteli yakıtın kullanılması, akan tavanların tadilatının ve okulun dış </w:t>
      </w:r>
      <w:bookmarkStart w:id="0" w:name="_GoBack"/>
      <w:bookmarkEnd w:id="0"/>
      <w:r w:rsidR="00A46076">
        <w:t xml:space="preserve">cephe korumasının yapılması, kısacası okulun fiziki koşullarının kış aylarına göre düzeltilmesi etkili olacaktır. </w:t>
      </w:r>
    </w:p>
    <w:p w:rsidR="00F129D4" w:rsidRDefault="00F129D4" w:rsidP="00F129D4">
      <w:pPr>
        <w:pStyle w:val="ListeParagraf"/>
        <w:numPr>
          <w:ilvl w:val="0"/>
          <w:numId w:val="1"/>
        </w:numPr>
        <w:spacing w:after="0" w:line="360" w:lineRule="auto"/>
        <w:ind w:left="426" w:hanging="426"/>
        <w:jc w:val="both"/>
      </w:pPr>
      <w:r w:rsidRPr="00F129D4">
        <w:rPr>
          <w:b/>
        </w:rPr>
        <w:t>SORUN:</w:t>
      </w:r>
      <w:r>
        <w:t xml:space="preserve"> </w:t>
      </w:r>
      <w:r w:rsidR="00A46076">
        <w:t>Taşımalı öğretimin yapıldığı okulumuzda öğrenci ve öğretmenler için öğle yemeği vardır. Fakat bu yemekler de kullanılan hazır gıdalar sağlık açısından te</w:t>
      </w:r>
      <w:r w:rsidR="004546CB">
        <w:t xml:space="preserve">hlike yaratmaktadır. Ayrıca genel olarak yemeklerin kötü olması çoğu zaman dökülmesine ve dolayısıyla aşırı miktarda israfa neden olmaktadır. </w:t>
      </w:r>
    </w:p>
    <w:p w:rsidR="00A46076" w:rsidRDefault="00F129D4" w:rsidP="00F129D4">
      <w:pPr>
        <w:pStyle w:val="ListeParagraf"/>
        <w:spacing w:after="0" w:line="360" w:lineRule="auto"/>
        <w:ind w:left="426"/>
        <w:jc w:val="both"/>
      </w:pPr>
      <w:r w:rsidRPr="00F129D4">
        <w:rPr>
          <w:b/>
        </w:rPr>
        <w:t>ÇÖZÜM:</w:t>
      </w:r>
      <w:r>
        <w:t xml:space="preserve"> </w:t>
      </w:r>
      <w:r w:rsidR="004546CB">
        <w:t xml:space="preserve">konuda gerekli tedbirlerin alınması yemeklerde hazır konserve ya da katlı maddeli ürünler yerine doğal sağlıklı ürünlerin kullanılması, yemeklerin lezzetli olmasına özen gösterilmesi </w:t>
      </w:r>
      <w:r>
        <w:t>noktasında Yemek İhalesini alan yetkili firma ile görüşmelerin yapılması</w:t>
      </w:r>
    </w:p>
    <w:p w:rsidR="00F129D4" w:rsidRDefault="00F129D4" w:rsidP="00B140CC">
      <w:pPr>
        <w:pStyle w:val="ListeParagraf"/>
        <w:numPr>
          <w:ilvl w:val="0"/>
          <w:numId w:val="1"/>
        </w:numPr>
        <w:spacing w:after="0" w:line="360" w:lineRule="auto"/>
        <w:ind w:left="426" w:hanging="426"/>
        <w:jc w:val="both"/>
      </w:pPr>
      <w:r w:rsidRPr="00F129D4">
        <w:rPr>
          <w:b/>
        </w:rPr>
        <w:t>SORUN:</w:t>
      </w:r>
      <w:r>
        <w:t xml:space="preserve"> </w:t>
      </w:r>
      <w:r w:rsidR="004546CB">
        <w:t xml:space="preserve">Okulda bozulan ya da kırılan şeylerin tadilatı hemen yapılmamakta ve bu da hem can güvenliği hem de israf gibi sorunlara yol açmaktadır. </w:t>
      </w:r>
    </w:p>
    <w:p w:rsidR="00F129D4" w:rsidRDefault="00F129D4" w:rsidP="00B140CC">
      <w:pPr>
        <w:pStyle w:val="ListeParagraf"/>
        <w:spacing w:after="0" w:line="360" w:lineRule="auto"/>
        <w:ind w:left="426"/>
        <w:jc w:val="both"/>
      </w:pPr>
      <w:r w:rsidRPr="00F129D4">
        <w:rPr>
          <w:b/>
        </w:rPr>
        <w:t>ÇÖZÜM:</w:t>
      </w:r>
      <w:r>
        <w:t xml:space="preserve"> </w:t>
      </w:r>
      <w:r w:rsidR="004546CB">
        <w:t xml:space="preserve">Okul yardımcı personelinin bu konuda bilgilendirilmesi ve aksayan durumlara hemen ve etkili müdahale edilmesi gerekmektedir. </w:t>
      </w:r>
    </w:p>
    <w:p w:rsidR="004546CB" w:rsidRDefault="00F129D4" w:rsidP="00B140CC">
      <w:pPr>
        <w:pStyle w:val="ListeParagraf"/>
        <w:numPr>
          <w:ilvl w:val="0"/>
          <w:numId w:val="1"/>
        </w:numPr>
        <w:spacing w:after="0" w:line="360" w:lineRule="auto"/>
        <w:ind w:left="426" w:hanging="426"/>
        <w:jc w:val="both"/>
      </w:pPr>
      <w:r w:rsidRPr="00F129D4">
        <w:rPr>
          <w:b/>
        </w:rPr>
        <w:t>SORUN:</w:t>
      </w:r>
      <w:r>
        <w:t xml:space="preserve"> O</w:t>
      </w:r>
      <w:r w:rsidR="004546CB">
        <w:t>kulumuzda bir ecza dolabının olmaması</w:t>
      </w:r>
      <w:r>
        <w:t>,</w:t>
      </w:r>
      <w:r w:rsidR="004546CB">
        <w:t xml:space="preserve"> bazen acil ya da küçük müdahale gerektiren durumlarda </w:t>
      </w:r>
      <w:r>
        <w:t>problem yaşanması</w:t>
      </w:r>
    </w:p>
    <w:p w:rsidR="00F129D4" w:rsidRDefault="00F129D4" w:rsidP="00B140CC">
      <w:pPr>
        <w:pStyle w:val="ListeParagraf"/>
        <w:spacing w:after="0" w:line="360" w:lineRule="auto"/>
        <w:ind w:left="426"/>
        <w:jc w:val="both"/>
      </w:pPr>
      <w:r w:rsidRPr="00F129D4">
        <w:rPr>
          <w:b/>
        </w:rPr>
        <w:t>ÇÖZÜM:</w:t>
      </w:r>
      <w:r>
        <w:t xml:space="preserve"> Ecza Dolabının oluşturulması.</w:t>
      </w:r>
    </w:p>
    <w:p w:rsidR="00F129D4" w:rsidRDefault="00F129D4" w:rsidP="00B140CC">
      <w:pPr>
        <w:pStyle w:val="ListeParagraf"/>
        <w:numPr>
          <w:ilvl w:val="0"/>
          <w:numId w:val="1"/>
        </w:numPr>
        <w:spacing w:after="0" w:line="360" w:lineRule="auto"/>
        <w:ind w:left="426" w:hanging="426"/>
        <w:jc w:val="both"/>
      </w:pPr>
      <w:r w:rsidRPr="00F129D4">
        <w:rPr>
          <w:b/>
        </w:rPr>
        <w:t>SORUN:</w:t>
      </w:r>
      <w:r>
        <w:t xml:space="preserve"> De</w:t>
      </w:r>
      <w:r w:rsidR="004546CB">
        <w:t xml:space="preserve">rslerde kullanılacak materyaller </w:t>
      </w:r>
      <w:r>
        <w:t>yönünden eksiklikler vardır.</w:t>
      </w:r>
      <w:r w:rsidR="004546CB">
        <w:t xml:space="preserve"> Örneğin öğrencilerin uygulamalı olarak yapabilecekleri deney ve gözlem ekipmanları ya da beden eğitimi derslerinde kullanacakları ekipmanları yoktur. Bu durum derslerin monoton bir şekilde işlenmesine ve öğrencilerin yaparak ve yaşayarak </w:t>
      </w:r>
      <w:r>
        <w:t>öğrenmelerine engel olmaktadır.</w:t>
      </w:r>
    </w:p>
    <w:p w:rsidR="004546CB" w:rsidRDefault="00F129D4" w:rsidP="00B140CC">
      <w:pPr>
        <w:pStyle w:val="ListeParagraf"/>
        <w:spacing w:after="0" w:line="360" w:lineRule="auto"/>
        <w:ind w:left="426"/>
        <w:jc w:val="both"/>
      </w:pPr>
      <w:r w:rsidRPr="00F129D4">
        <w:rPr>
          <w:b/>
        </w:rPr>
        <w:t>ÇÖZÜM:</w:t>
      </w:r>
      <w:r>
        <w:t xml:space="preserve"> </w:t>
      </w:r>
      <w:r w:rsidR="004546CB">
        <w:t>Okula</w:t>
      </w:r>
      <w:r>
        <w:t>,</w:t>
      </w:r>
      <w:r w:rsidR="004546CB">
        <w:t xml:space="preserve"> her ders için gerekli en azından te</w:t>
      </w:r>
      <w:r>
        <w:t>mel materyal ve ekipmanların tedarik edilmesi için malzem</w:t>
      </w:r>
      <w:r w:rsidR="00B140CC">
        <w:t>e</w:t>
      </w:r>
      <w:r>
        <w:t xml:space="preserve">lerin belirlenmesi </w:t>
      </w:r>
      <w:r w:rsidR="00B140CC">
        <w:t>ve temin edilmesi.</w:t>
      </w:r>
      <w:r>
        <w:t xml:space="preserve"> </w:t>
      </w:r>
      <w:r w:rsidR="0028152F">
        <w:t xml:space="preserve"> </w:t>
      </w:r>
    </w:p>
    <w:p w:rsidR="0028152F" w:rsidRDefault="00B140CC" w:rsidP="00B140CC">
      <w:pPr>
        <w:pStyle w:val="ListeParagraf"/>
        <w:numPr>
          <w:ilvl w:val="0"/>
          <w:numId w:val="1"/>
        </w:numPr>
        <w:spacing w:after="0" w:line="360" w:lineRule="auto"/>
        <w:ind w:left="426" w:hanging="426"/>
        <w:jc w:val="both"/>
      </w:pPr>
      <w:r w:rsidRPr="00B140CC">
        <w:rPr>
          <w:b/>
        </w:rPr>
        <w:t>SORUN:</w:t>
      </w:r>
      <w:r>
        <w:t xml:space="preserve"> Okulumuzda yeni açılan </w:t>
      </w:r>
      <w:r w:rsidR="00F1130F">
        <w:t xml:space="preserve">kütüphane sayesinde öğrenciler arasında kitap okuma oranı artsa da bu daha ileri noktalara taşınmalı bu sürece gerekirse veliler de </w:t>
      </w:r>
      <w:r w:rsidR="0055133C">
        <w:t>dâhil</w:t>
      </w:r>
      <w:r w:rsidR="00F1130F">
        <w:t xml:space="preserve"> edilmelidir. </w:t>
      </w:r>
    </w:p>
    <w:p w:rsidR="00B140CC" w:rsidRDefault="00B140CC" w:rsidP="00B140CC">
      <w:pPr>
        <w:spacing w:after="0" w:line="360" w:lineRule="auto"/>
        <w:ind w:left="426"/>
        <w:jc w:val="both"/>
      </w:pPr>
      <w:r w:rsidRPr="00B140CC">
        <w:rPr>
          <w:b/>
        </w:rPr>
        <w:t>ÇÖZÜM:</w:t>
      </w:r>
      <w:r>
        <w:t xml:space="preserve"> Velilerle görüşmeler yapılarak her akşam çocukları ile birlikte 30 dakika süre boyunca kitap okumaları yönünde çalışma başlatılması ve bununla ilgili takibin sınıf rehber öğretmenleri tarafından çizelgeye dökülmelidir. Veliler tarafından da sıkıntı olmayacaksa okuma saatlerinde fotoğraf paylaşılması tarzından bir yöntem ile de projenin yaygınlaştırılması sağlanabilir.</w:t>
      </w:r>
    </w:p>
    <w:p w:rsidR="004546CB" w:rsidRDefault="004546CB" w:rsidP="0055133C">
      <w:pPr>
        <w:jc w:val="both"/>
      </w:pPr>
    </w:p>
    <w:p w:rsidR="009F01AA" w:rsidRDefault="009F01AA" w:rsidP="0055133C">
      <w:pPr>
        <w:jc w:val="both"/>
      </w:pPr>
    </w:p>
    <w:sectPr w:rsidR="009F01AA" w:rsidSect="005513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4731"/>
    <w:multiLevelType w:val="hybridMultilevel"/>
    <w:tmpl w:val="035E79C0"/>
    <w:lvl w:ilvl="0" w:tplc="0ECE5A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B4"/>
    <w:rsid w:val="00065F8F"/>
    <w:rsid w:val="000F444B"/>
    <w:rsid w:val="001F08DC"/>
    <w:rsid w:val="002123E3"/>
    <w:rsid w:val="0028152F"/>
    <w:rsid w:val="004350DC"/>
    <w:rsid w:val="004546CB"/>
    <w:rsid w:val="00531149"/>
    <w:rsid w:val="0055133C"/>
    <w:rsid w:val="00661A3A"/>
    <w:rsid w:val="006D5C99"/>
    <w:rsid w:val="009F01AA"/>
    <w:rsid w:val="00A46076"/>
    <w:rsid w:val="00B140CC"/>
    <w:rsid w:val="00C14877"/>
    <w:rsid w:val="00CE7E70"/>
    <w:rsid w:val="00E402E2"/>
    <w:rsid w:val="00E41DDF"/>
    <w:rsid w:val="00F01BB4"/>
    <w:rsid w:val="00F1130F"/>
    <w:rsid w:val="00F129D4"/>
    <w:rsid w:val="00FB4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9243"/>
  <w15:docId w15:val="{B14D7FF1-F0C7-4F99-8100-FA53895F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13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133C"/>
    <w:rPr>
      <w:rFonts w:ascii="Segoe UI" w:hAnsi="Segoe UI" w:cs="Segoe UI"/>
      <w:sz w:val="18"/>
      <w:szCs w:val="18"/>
    </w:rPr>
  </w:style>
  <w:style w:type="paragraph" w:styleId="ListeParagraf">
    <w:name w:val="List Paragraph"/>
    <w:basedOn w:val="Normal"/>
    <w:uiPriority w:val="34"/>
    <w:qFormat/>
    <w:rsid w:val="00F1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albay</dc:creator>
  <cp:lastModifiedBy>MUDUR</cp:lastModifiedBy>
  <cp:revision>2</cp:revision>
  <cp:lastPrinted>2022-03-30T11:15:00Z</cp:lastPrinted>
  <dcterms:created xsi:type="dcterms:W3CDTF">2022-03-31T07:45:00Z</dcterms:created>
  <dcterms:modified xsi:type="dcterms:W3CDTF">2022-03-31T07:45:00Z</dcterms:modified>
</cp:coreProperties>
</file>